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7DC06E" w14:textId="1E4C114F" w:rsidR="004E3B55" w:rsidRPr="004E3B55" w:rsidRDefault="004E3B55" w:rsidP="004E3B55">
      <w:pPr>
        <w:jc w:val="center"/>
        <w:rPr>
          <w:rFonts w:ascii="Calibri" w:hAnsi="Calibri" w:cs="Calibri"/>
          <w:b/>
          <w:bCs/>
          <w:sz w:val="24"/>
          <w:szCs w:val="24"/>
        </w:rPr>
      </w:pPr>
      <w:r w:rsidRPr="004E3B55">
        <w:rPr>
          <w:rFonts w:ascii="Calibri" w:hAnsi="Calibri" w:cs="Calibri"/>
          <w:b/>
          <w:bCs/>
          <w:sz w:val="24"/>
          <w:szCs w:val="24"/>
        </w:rPr>
        <w:t>CESTA ZA POKLADEM SVĚTA</w:t>
      </w:r>
    </w:p>
    <w:p w14:paraId="20734073" w14:textId="46170111" w:rsidR="008A46FE" w:rsidRPr="004E3B55" w:rsidRDefault="008A46FE">
      <w:pPr>
        <w:rPr>
          <w:rFonts w:ascii="Calibri" w:hAnsi="Calibri" w:cs="Calibri"/>
          <w:b/>
          <w:bCs/>
          <w:sz w:val="24"/>
          <w:szCs w:val="24"/>
        </w:rPr>
      </w:pPr>
      <w:r w:rsidRPr="004E3B55">
        <w:rPr>
          <w:rFonts w:ascii="Calibri" w:hAnsi="Calibri" w:cs="Calibri"/>
          <w:b/>
          <w:bCs/>
          <w:sz w:val="24"/>
          <w:szCs w:val="24"/>
        </w:rPr>
        <w:t>Příloha č. 5</w:t>
      </w:r>
    </w:p>
    <w:p w14:paraId="6740B2E7" w14:textId="77777777" w:rsidR="004E3B55" w:rsidRDefault="004E3B55">
      <w:pPr>
        <w:rPr>
          <w:rFonts w:ascii="Calibri" w:hAnsi="Calibri" w:cs="Calibri"/>
          <w:b/>
          <w:bCs/>
        </w:rPr>
      </w:pPr>
    </w:p>
    <w:p w14:paraId="72195776" w14:textId="7543D902" w:rsidR="00BA3BF8" w:rsidRPr="00157FDA" w:rsidRDefault="00BA3BF8">
      <w:pPr>
        <w:rPr>
          <w:rFonts w:ascii="Calibri" w:hAnsi="Calibri" w:cs="Calibri"/>
          <w:b/>
          <w:bCs/>
        </w:rPr>
      </w:pPr>
      <w:r w:rsidRPr="00157FDA">
        <w:rPr>
          <w:rFonts w:ascii="Calibri" w:hAnsi="Calibri" w:cs="Calibri"/>
          <w:b/>
          <w:bCs/>
        </w:rPr>
        <w:t>TEXT</w:t>
      </w:r>
      <w:r w:rsidR="004E3B55">
        <w:rPr>
          <w:rStyle w:val="Znakapoznpodarou"/>
          <w:rFonts w:ascii="Calibri" w:hAnsi="Calibri" w:cs="Calibri"/>
          <w:b/>
          <w:bCs/>
        </w:rPr>
        <w:footnoteReference w:id="1"/>
      </w:r>
      <w:r w:rsidRPr="00157FDA">
        <w:rPr>
          <w:rFonts w:ascii="Calibri" w:hAnsi="Calibri" w:cs="Calibri"/>
          <w:b/>
          <w:bCs/>
        </w:rPr>
        <w:t xml:space="preserve"> – BOHATSTVÍ PRALESA</w:t>
      </w:r>
    </w:p>
    <w:p w14:paraId="309B434C" w14:textId="46C4E429" w:rsidR="00D516E1" w:rsidRPr="004E3B55" w:rsidRDefault="00097698">
      <w:pPr>
        <w:rPr>
          <w:rFonts w:ascii="Calibri" w:hAnsi="Calibri" w:cs="Calibri"/>
          <w:iCs/>
        </w:rPr>
      </w:pPr>
      <w:r w:rsidRPr="004E3B55">
        <w:rPr>
          <w:rFonts w:ascii="Calibri" w:hAnsi="Calibri" w:cs="Calibri"/>
          <w:iCs/>
        </w:rPr>
        <w:t xml:space="preserve">Zatímco kreslím, ticho odemyká skrytý svět. </w:t>
      </w:r>
      <w:r w:rsidR="00B3607A" w:rsidRPr="004E3B55">
        <w:rPr>
          <w:rFonts w:ascii="Calibri" w:hAnsi="Calibri" w:cs="Calibri"/>
          <w:iCs/>
        </w:rPr>
        <w:t>Zpoza kamene vyběhne malá ještěrka a doplave se vyhřívat na jiný kámen; kruhy na hladině kolem ní rozrušují odraz korun stromů nad vodou. Křehký list mimózy rozvine sv</w:t>
      </w:r>
      <w:r w:rsidR="004E543F" w:rsidRPr="004E3B55">
        <w:rPr>
          <w:rFonts w:ascii="Calibri" w:hAnsi="Calibri" w:cs="Calibri"/>
          <w:iCs/>
        </w:rPr>
        <w:t>é</w:t>
      </w:r>
      <w:r w:rsidR="00B3607A" w:rsidRPr="004E3B55">
        <w:rPr>
          <w:rFonts w:ascii="Calibri" w:hAnsi="Calibri" w:cs="Calibri"/>
          <w:iCs/>
        </w:rPr>
        <w:t xml:space="preserve"> zelené prsty, jako by vítal kolibříka, který se vznáší ve vzduchu vedle něj. Kousek dál na břehu sedí želvě přímo na nose žlutý motýl – zdá se, že si vzájemně hledí do očí jako milenci – rituál v jakési neviditelné řeči, kterou nedokážu hovořit, ovšem kterou nyní vnímám. </w:t>
      </w:r>
    </w:p>
    <w:p w14:paraId="3522C232" w14:textId="77777777" w:rsidR="004E543F" w:rsidRPr="004E3B55" w:rsidRDefault="00B3607A">
      <w:pPr>
        <w:rPr>
          <w:rFonts w:ascii="Calibri" w:hAnsi="Calibri" w:cs="Calibri"/>
          <w:iCs/>
        </w:rPr>
      </w:pPr>
      <w:r w:rsidRPr="004E3B55">
        <w:rPr>
          <w:rFonts w:ascii="Calibri" w:hAnsi="Calibri" w:cs="Calibri"/>
          <w:iCs/>
        </w:rPr>
        <w:t xml:space="preserve">Kolik jiných divů mi uniklo? Dříve jsem do tohoto světa přírody neviděl, ale teď jako by mi bylo dovoleno vstoupit. Všechno je navzájem nějak propojené. Včely potřebují orchideje, juvie potřebují včely, agutiové potřebují juvie a naopak, pulci šípové žáby potřebují agutie – všechno potřebuje ke svému přežití všechno ostatní, aby zůstala zachována neuvěřitelně křehká rovnováha. </w:t>
      </w:r>
    </w:p>
    <w:p w14:paraId="5861F96C" w14:textId="336D0C53" w:rsidR="00B3607A" w:rsidRPr="004E3B55" w:rsidRDefault="00B3607A">
      <w:pPr>
        <w:rPr>
          <w:rFonts w:ascii="Calibri" w:hAnsi="Calibri" w:cs="Calibri"/>
          <w:iCs/>
        </w:rPr>
      </w:pPr>
      <w:r w:rsidRPr="004E3B55">
        <w:rPr>
          <w:rFonts w:ascii="Calibri" w:hAnsi="Calibri" w:cs="Calibri"/>
          <w:iCs/>
        </w:rPr>
        <w:t>Když pomyslím, že stačí přerušit jediné vlákno a všechno se zhroutí…</w:t>
      </w:r>
      <w:r w:rsidR="003F314C" w:rsidRPr="004E3B55">
        <w:rPr>
          <w:rFonts w:ascii="Calibri" w:hAnsi="Calibri" w:cs="Calibri"/>
          <w:iCs/>
        </w:rPr>
        <w:t xml:space="preserve"> </w:t>
      </w:r>
      <w:r w:rsidRPr="004E3B55">
        <w:rPr>
          <w:rFonts w:ascii="Calibri" w:hAnsi="Calibri" w:cs="Calibri"/>
          <w:iCs/>
        </w:rPr>
        <w:t xml:space="preserve">A jsme tady i my – jediný živočišný druh, který má moc ovlivňovat rovnováhu a zároveň mozek schopný vynalézt motorovou pilu. A stejně jako já to většina z nás ani není schopna vidět. Skoro by to bylo k smíchu, kdyby to nebylo tak děsivé. </w:t>
      </w:r>
    </w:p>
    <w:p w14:paraId="4B137537" w14:textId="08D92E88" w:rsidR="00B3607A" w:rsidRPr="004E3B55" w:rsidRDefault="00B3607A">
      <w:pPr>
        <w:rPr>
          <w:rFonts w:ascii="Calibri" w:hAnsi="Calibri" w:cs="Calibri"/>
          <w:iCs/>
        </w:rPr>
      </w:pPr>
      <w:r w:rsidRPr="004E3B55">
        <w:rPr>
          <w:rFonts w:ascii="Calibri" w:hAnsi="Calibri" w:cs="Calibri"/>
          <w:iCs/>
        </w:rPr>
        <w:t xml:space="preserve">Přišel jsem s přesvědčením, že tohle místo není ani trochu zranitelné. Ale opak je pravdou – je to křehká síť navzájem závislých bytostí, které se prostě jen snaží žít. A my jsme jedni z nich. </w:t>
      </w:r>
    </w:p>
    <w:p w14:paraId="7B2E976A" w14:textId="77777777" w:rsidR="00BA4201" w:rsidRPr="00157FDA" w:rsidRDefault="00BA4201">
      <w:pPr>
        <w:rPr>
          <w:rFonts w:ascii="Calibri" w:hAnsi="Calibri" w:cs="Calibri"/>
          <w:b/>
          <w:bCs/>
        </w:rPr>
      </w:pPr>
    </w:p>
    <w:p w14:paraId="0219D9B3" w14:textId="56CC51CD" w:rsidR="00BA4201" w:rsidRPr="00157FDA" w:rsidRDefault="00BA4201" w:rsidP="00BA4201">
      <w:pPr>
        <w:pStyle w:val="Odstavecseseznamem"/>
        <w:numPr>
          <w:ilvl w:val="0"/>
          <w:numId w:val="1"/>
        </w:numPr>
        <w:rPr>
          <w:rFonts w:ascii="Calibri" w:hAnsi="Calibri" w:cs="Calibri"/>
          <w:b/>
          <w:bCs/>
        </w:rPr>
      </w:pPr>
      <w:r w:rsidRPr="00157FDA">
        <w:rPr>
          <w:rFonts w:ascii="Calibri" w:hAnsi="Calibri" w:cs="Calibri"/>
          <w:b/>
          <w:bCs/>
        </w:rPr>
        <w:t>Jaké bohatství podle vás autor popisuje ve zmíněném textu? Podtrhněte si podle vás slova, která popisují bohatství pralesa</w:t>
      </w:r>
      <w:r w:rsidR="003F314C">
        <w:rPr>
          <w:rFonts w:ascii="Calibri" w:hAnsi="Calibri" w:cs="Calibri"/>
          <w:b/>
          <w:bCs/>
        </w:rPr>
        <w:t>,</w:t>
      </w:r>
      <w:r w:rsidR="00BA3BF8" w:rsidRPr="00157FDA">
        <w:rPr>
          <w:rFonts w:ascii="Calibri" w:hAnsi="Calibri" w:cs="Calibri"/>
          <w:b/>
          <w:bCs/>
        </w:rPr>
        <w:t xml:space="preserve"> a vypište je níže. </w:t>
      </w:r>
    </w:p>
    <w:p w14:paraId="292BFA63" w14:textId="241F7737" w:rsidR="00BA3BF8" w:rsidRPr="00157FDA" w:rsidRDefault="00BA3BF8" w:rsidP="00BA4201">
      <w:pPr>
        <w:pStyle w:val="Odstavecseseznamem"/>
        <w:numPr>
          <w:ilvl w:val="0"/>
          <w:numId w:val="1"/>
        </w:numPr>
        <w:rPr>
          <w:rFonts w:ascii="Calibri" w:hAnsi="Calibri" w:cs="Calibri"/>
          <w:b/>
          <w:bCs/>
        </w:rPr>
      </w:pPr>
      <w:r w:rsidRPr="00157FDA">
        <w:rPr>
          <w:rFonts w:ascii="Calibri" w:hAnsi="Calibri" w:cs="Calibri"/>
          <w:b/>
          <w:bCs/>
        </w:rPr>
        <w:t>Pokud neznáte některá slova, vyhledejte</w:t>
      </w:r>
      <w:r w:rsidR="003F314C">
        <w:rPr>
          <w:rFonts w:ascii="Calibri" w:hAnsi="Calibri" w:cs="Calibri"/>
          <w:b/>
          <w:bCs/>
        </w:rPr>
        <w:t xml:space="preserve"> si</w:t>
      </w:r>
      <w:r w:rsidRPr="00157FDA">
        <w:rPr>
          <w:rFonts w:ascii="Calibri" w:hAnsi="Calibri" w:cs="Calibri"/>
          <w:b/>
          <w:bCs/>
        </w:rPr>
        <w:t xml:space="preserve"> je.</w:t>
      </w:r>
    </w:p>
    <w:p w14:paraId="18D9D87C" w14:textId="617CA626" w:rsidR="00BA3BF8" w:rsidRPr="00157FDA" w:rsidRDefault="00BA3BF8" w:rsidP="00BA3BF8">
      <w:pPr>
        <w:rPr>
          <w:rFonts w:ascii="Calibri" w:hAnsi="Calibri" w:cs="Calibri"/>
        </w:rPr>
      </w:pPr>
    </w:p>
    <w:p w14:paraId="05FED813" w14:textId="1180C3FF" w:rsidR="00BA3BF8" w:rsidRPr="00157FDA" w:rsidRDefault="00BA3BF8" w:rsidP="00BA3BF8">
      <w:pPr>
        <w:rPr>
          <w:rFonts w:ascii="Calibri" w:hAnsi="Calibri" w:cs="Calibri"/>
        </w:rPr>
      </w:pPr>
    </w:p>
    <w:p w14:paraId="13EBBA39" w14:textId="5553D31B" w:rsidR="004E543F" w:rsidRPr="00157FDA" w:rsidRDefault="004E543F" w:rsidP="00BA3BF8">
      <w:pPr>
        <w:rPr>
          <w:rFonts w:ascii="Calibri" w:hAnsi="Calibri" w:cs="Calibri"/>
        </w:rPr>
      </w:pPr>
    </w:p>
    <w:p w14:paraId="0BD687B5" w14:textId="4020D683" w:rsidR="004E543F" w:rsidRPr="00157FDA" w:rsidRDefault="004E543F" w:rsidP="00BA3BF8">
      <w:pPr>
        <w:rPr>
          <w:rFonts w:ascii="Calibri" w:hAnsi="Calibri" w:cs="Calibri"/>
        </w:rPr>
      </w:pPr>
    </w:p>
    <w:p w14:paraId="46D23C6D" w14:textId="0A64FD77" w:rsidR="004E543F" w:rsidRPr="00157FDA" w:rsidRDefault="004E543F" w:rsidP="00BA3BF8">
      <w:pPr>
        <w:rPr>
          <w:rFonts w:ascii="Calibri" w:hAnsi="Calibri" w:cs="Calibri"/>
        </w:rPr>
      </w:pPr>
    </w:p>
    <w:p w14:paraId="1E6AEA0A" w14:textId="06A1443F" w:rsidR="004E543F" w:rsidRPr="00157FDA" w:rsidRDefault="004E543F" w:rsidP="00BA3BF8">
      <w:pPr>
        <w:rPr>
          <w:rFonts w:ascii="Calibri" w:hAnsi="Calibri" w:cs="Calibri"/>
        </w:rPr>
      </w:pPr>
    </w:p>
    <w:p w14:paraId="73C3EAB8" w14:textId="2D0C6BAA" w:rsidR="004E543F" w:rsidRDefault="004E543F" w:rsidP="00BA3BF8">
      <w:pPr>
        <w:rPr>
          <w:rFonts w:ascii="Calibri" w:hAnsi="Calibri" w:cs="Calibri"/>
        </w:rPr>
      </w:pPr>
    </w:p>
    <w:p w14:paraId="23DD6DAB" w14:textId="77777777" w:rsidR="00157FDA" w:rsidRPr="00157FDA" w:rsidRDefault="00157FDA" w:rsidP="00BA3BF8">
      <w:pPr>
        <w:rPr>
          <w:rFonts w:ascii="Calibri" w:hAnsi="Calibri" w:cs="Calibri"/>
        </w:rPr>
      </w:pPr>
    </w:p>
    <w:p w14:paraId="191C6E2F" w14:textId="77777777" w:rsidR="004E543F" w:rsidRPr="00157FDA" w:rsidRDefault="004E543F" w:rsidP="00BA3BF8">
      <w:pPr>
        <w:rPr>
          <w:rFonts w:ascii="Calibri" w:hAnsi="Calibri" w:cs="Calibri"/>
        </w:rPr>
      </w:pPr>
    </w:p>
    <w:p w14:paraId="67ECCF90" w14:textId="77777777" w:rsidR="00BA3BF8" w:rsidRPr="00157FDA" w:rsidRDefault="00BA3BF8" w:rsidP="00BA3BF8">
      <w:pPr>
        <w:pBdr>
          <w:top w:val="single" w:sz="4" w:space="1" w:color="auto"/>
          <w:left w:val="single" w:sz="4" w:space="0" w:color="auto"/>
          <w:bottom w:val="single" w:sz="4" w:space="1" w:color="auto"/>
          <w:right w:val="single" w:sz="4" w:space="4" w:color="auto"/>
        </w:pBdr>
        <w:rPr>
          <w:rFonts w:ascii="Calibri" w:hAnsi="Calibri" w:cs="Calibri"/>
        </w:rPr>
      </w:pPr>
      <w:r w:rsidRPr="00157FDA">
        <w:rPr>
          <w:rFonts w:ascii="Calibri" w:hAnsi="Calibri" w:cs="Calibri"/>
          <w:b/>
          <w:bCs/>
        </w:rPr>
        <w:t>Poznámka:</w:t>
      </w:r>
      <w:r w:rsidRPr="00157FDA">
        <w:rPr>
          <w:rFonts w:ascii="Calibri" w:hAnsi="Calibri" w:cs="Calibri"/>
        </w:rPr>
        <w:t xml:space="preserve"> Nyní víme, že někteří motýli v Amazonii pijí želví slzy, aby získali potřebnou sůl. Vědci zatím netuší, jaký užitek tato interakce přináší želvám. </w:t>
      </w:r>
    </w:p>
    <w:p w14:paraId="40F090B9" w14:textId="77777777" w:rsidR="00BA3BF8" w:rsidRPr="00157FDA" w:rsidRDefault="00BA3BF8" w:rsidP="00BA3BF8">
      <w:pPr>
        <w:rPr>
          <w:rFonts w:ascii="Calibri" w:hAnsi="Calibri" w:cs="Calibri"/>
        </w:rPr>
      </w:pPr>
    </w:p>
    <w:p w14:paraId="040AA247" w14:textId="1F8E574D" w:rsidR="00BA3BF8" w:rsidRPr="00157FDA" w:rsidRDefault="00BA3BF8" w:rsidP="00BA3BF8">
      <w:pPr>
        <w:rPr>
          <w:rFonts w:ascii="Calibri" w:hAnsi="Calibri" w:cs="Calibri"/>
        </w:rPr>
      </w:pPr>
      <w:r w:rsidRPr="00157FDA">
        <w:rPr>
          <w:rFonts w:ascii="Calibri" w:hAnsi="Calibri" w:cs="Calibri"/>
          <w:b/>
          <w:bCs/>
        </w:rPr>
        <w:t>TEXT</w:t>
      </w:r>
      <w:r w:rsidR="004E3B55">
        <w:rPr>
          <w:rStyle w:val="Znakapoznpodarou"/>
          <w:rFonts w:ascii="Calibri" w:hAnsi="Calibri" w:cs="Calibri"/>
          <w:b/>
          <w:bCs/>
        </w:rPr>
        <w:footnoteReference w:id="2"/>
      </w:r>
      <w:r w:rsidRPr="00157FDA">
        <w:rPr>
          <w:rFonts w:ascii="Calibri" w:hAnsi="Calibri" w:cs="Calibri"/>
          <w:b/>
          <w:bCs/>
        </w:rPr>
        <w:t xml:space="preserve"> – ZLATO V PRALESE</w:t>
      </w:r>
    </w:p>
    <w:p w14:paraId="5C873E23" w14:textId="2799E4EC" w:rsidR="00BA3BF8" w:rsidRPr="004E3B55" w:rsidRDefault="00BA3BF8" w:rsidP="00BA3BF8">
      <w:pPr>
        <w:rPr>
          <w:rFonts w:ascii="Calibri" w:hAnsi="Calibri" w:cs="Calibri"/>
          <w:iCs/>
        </w:rPr>
      </w:pPr>
      <w:r w:rsidRPr="004E3B55">
        <w:rPr>
          <w:rFonts w:ascii="Calibri" w:hAnsi="Calibri" w:cs="Calibri"/>
          <w:iCs/>
        </w:rPr>
        <w:t>Právě sedím vedle malého potůčku. Nad mechem porostlou římsou přede mnou se přes kámen diagonálně táhne výrazná žíla křemene</w:t>
      </w:r>
      <w:r w:rsidR="004E543F" w:rsidRPr="004E3B55">
        <w:rPr>
          <w:rFonts w:ascii="Calibri" w:hAnsi="Calibri" w:cs="Calibri"/>
          <w:iCs/>
        </w:rPr>
        <w:t>.</w:t>
      </w:r>
      <w:r w:rsidRPr="004E3B55">
        <w:rPr>
          <w:rFonts w:ascii="Calibri" w:hAnsi="Calibri" w:cs="Calibri"/>
          <w:iCs/>
        </w:rPr>
        <w:t xml:space="preserve"> Do ní jsou jako polapené blesky vetkány proužky zlata. Kousek vedle jsou v kameni patrné prohlubně – vypadají jako vrypy dlátem vzniklé ve snaze křemen z horniny vydolovat. To musejí být stopy po </w:t>
      </w:r>
      <w:proofErr w:type="spellStart"/>
      <w:r w:rsidRPr="004E3B55">
        <w:rPr>
          <w:rFonts w:ascii="Calibri" w:hAnsi="Calibri" w:cs="Calibri"/>
          <w:iCs/>
        </w:rPr>
        <w:t>Schomburgkově</w:t>
      </w:r>
      <w:proofErr w:type="spellEnd"/>
      <w:r w:rsidRPr="004E3B55">
        <w:rPr>
          <w:rFonts w:ascii="Calibri" w:hAnsi="Calibri" w:cs="Calibri"/>
          <w:iCs/>
        </w:rPr>
        <w:t xml:space="preserve"> expedici. Měl jsem pravdu – tohle bylo to tajemství, které mapa celou dobu skrývala. </w:t>
      </w:r>
    </w:p>
    <w:p w14:paraId="4B67AF0A" w14:textId="77777777" w:rsidR="00BA3BF8" w:rsidRPr="004E3B55" w:rsidRDefault="00BA3BF8" w:rsidP="00BA3BF8">
      <w:pPr>
        <w:rPr>
          <w:rFonts w:ascii="Calibri" w:hAnsi="Calibri" w:cs="Calibri"/>
          <w:iCs/>
        </w:rPr>
      </w:pPr>
      <w:r w:rsidRPr="004E3B55">
        <w:rPr>
          <w:rFonts w:ascii="Calibri" w:hAnsi="Calibri" w:cs="Calibri"/>
          <w:iCs/>
        </w:rPr>
        <w:t xml:space="preserve">Učinil jsem ten objev už před hodinou. Od té chvíle tady sedím a zírám. Nedokážu pochopit, proč je to zlato pořád ještě tady. Proč se pro něj </w:t>
      </w:r>
      <w:proofErr w:type="spellStart"/>
      <w:r w:rsidRPr="004E3B55">
        <w:rPr>
          <w:rFonts w:ascii="Calibri" w:hAnsi="Calibri" w:cs="Calibri"/>
          <w:iCs/>
        </w:rPr>
        <w:t>Schomburgk</w:t>
      </w:r>
      <w:proofErr w:type="spellEnd"/>
      <w:r w:rsidRPr="004E3B55">
        <w:rPr>
          <w:rFonts w:ascii="Calibri" w:hAnsi="Calibri" w:cs="Calibri"/>
          <w:iCs/>
        </w:rPr>
        <w:t xml:space="preserve"> nevrátil? Když se rozhlédnu, vidím blýskavý kov v kamenech všude kolem. Vím ale, že to rozhodně není všechno. Během milionů bouří se zásoby zlata v jezeře nepochybně nahromadily. Jezero musí být jako jedna obrovská rýžovací pánev plná zlata. Ruce se mi třesou při pomyšlení, co asi skrývá ve svých hlubinách. Takové bohatství si lze jen stěží představit. </w:t>
      </w:r>
    </w:p>
    <w:p w14:paraId="63B2E2CE" w14:textId="55EFE775" w:rsidR="00BA3BF8" w:rsidRPr="004E3B55" w:rsidRDefault="00BA3BF8" w:rsidP="00BA3BF8">
      <w:pPr>
        <w:rPr>
          <w:rFonts w:ascii="Calibri" w:hAnsi="Calibri" w:cs="Calibri"/>
          <w:iCs/>
        </w:rPr>
      </w:pPr>
      <w:r w:rsidRPr="004E3B55">
        <w:rPr>
          <w:rFonts w:ascii="Calibri" w:hAnsi="Calibri" w:cs="Calibri"/>
          <w:iCs/>
        </w:rPr>
        <w:t>Cítím, jak v mém nitru zuří válka. Kvůli tomuhle jsem urazil takovou dálku. Chci si to všechno vzít, ale pak pomyslím na to, co by k vytěžení všeho toho zlata z tohohle údolí bylo zapotřebí – těžké stroje, všichni ti lidé, všechno to ničení. Nepřežilo by skoro nic. Myslím na skleněnou žábu, na brouky</w:t>
      </w:r>
      <w:r w:rsidR="004E543F" w:rsidRPr="004E3B55">
        <w:rPr>
          <w:rFonts w:ascii="Calibri" w:hAnsi="Calibri" w:cs="Calibri"/>
          <w:iCs/>
        </w:rPr>
        <w:t>,</w:t>
      </w:r>
      <w:r w:rsidRPr="004E3B55">
        <w:rPr>
          <w:rFonts w:ascii="Calibri" w:hAnsi="Calibri" w:cs="Calibri"/>
          <w:iCs/>
        </w:rPr>
        <w:t xml:space="preserve"> na agutie. </w:t>
      </w:r>
    </w:p>
    <w:p w14:paraId="60B3E04F" w14:textId="77777777" w:rsidR="00BA3BF8" w:rsidRPr="004E3B55" w:rsidRDefault="00BA3BF8" w:rsidP="00BA3BF8">
      <w:pPr>
        <w:rPr>
          <w:rFonts w:ascii="Calibri" w:hAnsi="Calibri" w:cs="Calibri"/>
          <w:iCs/>
        </w:rPr>
      </w:pPr>
      <w:r w:rsidRPr="004E3B55">
        <w:rPr>
          <w:rFonts w:ascii="Calibri" w:hAnsi="Calibri" w:cs="Calibri"/>
          <w:iCs/>
        </w:rPr>
        <w:t xml:space="preserve">Když pohlédnu na kousek křemene v mojí dlani – nedýchá, nežije. Není jako prales. Není jako zvířata. Sám nemá žádné tlukoucí srdce – jen to v mé hrudi se při pohledu na něj rozbuší. </w:t>
      </w:r>
    </w:p>
    <w:p w14:paraId="6FB130FB" w14:textId="77777777" w:rsidR="00BA3BF8" w:rsidRPr="004E3B55" w:rsidRDefault="00BA3BF8" w:rsidP="00BA3BF8">
      <w:pPr>
        <w:rPr>
          <w:rFonts w:ascii="Calibri" w:hAnsi="Calibri" w:cs="Calibri"/>
          <w:iCs/>
        </w:rPr>
      </w:pPr>
      <w:r w:rsidRPr="004E3B55">
        <w:rPr>
          <w:rFonts w:ascii="Calibri" w:hAnsi="Calibri" w:cs="Calibri"/>
          <w:iCs/>
        </w:rPr>
        <w:t xml:space="preserve">Je možné, že </w:t>
      </w:r>
      <w:proofErr w:type="spellStart"/>
      <w:r w:rsidRPr="004E3B55">
        <w:rPr>
          <w:rFonts w:ascii="Calibri" w:hAnsi="Calibri" w:cs="Calibri"/>
          <w:iCs/>
        </w:rPr>
        <w:t>Schomburgk</w:t>
      </w:r>
      <w:proofErr w:type="spellEnd"/>
      <w:r w:rsidRPr="004E3B55">
        <w:rPr>
          <w:rFonts w:ascii="Calibri" w:hAnsi="Calibri" w:cs="Calibri"/>
          <w:iCs/>
        </w:rPr>
        <w:t xml:space="preserve"> to cítil stejně? Bylo příliš těžké tomu uvěřit? Nedokážu přijít na žádné jiné vysvětlení, proč by jinak všechno tohle zlato a celá tahle krajina zůstávaly stále netknuté. I on musel pochopit, že Poslední řeka ho přivedla do ztraceného ráje v hlubinách džungle. </w:t>
      </w:r>
    </w:p>
    <w:p w14:paraId="7BB0F7CE" w14:textId="77777777" w:rsidR="00BA3BF8" w:rsidRPr="004E3B55" w:rsidRDefault="00BA3BF8" w:rsidP="00BA3BF8">
      <w:pPr>
        <w:rPr>
          <w:rFonts w:ascii="Calibri" w:hAnsi="Calibri" w:cs="Calibri"/>
          <w:iCs/>
        </w:rPr>
      </w:pPr>
      <w:r w:rsidRPr="004E3B55">
        <w:rPr>
          <w:rFonts w:ascii="Calibri" w:hAnsi="Calibri" w:cs="Calibri"/>
          <w:iCs/>
        </w:rPr>
        <w:t xml:space="preserve">Pokud je tohle všechno pravda, pak vesničané určitě o Polední řece taky věděli. Celou dobu jsem si myslel, že nám lžou, dokonce snad i tají existenci nějakého posvátného ztraceného města, ale možná, že se jen snažili ochránit deštný prales – kde samotná země a hory jsou posvátné. </w:t>
      </w:r>
    </w:p>
    <w:p w14:paraId="4F1F85F5" w14:textId="77777777" w:rsidR="00BA3BF8" w:rsidRPr="004E3B55" w:rsidRDefault="00BA3BF8" w:rsidP="00BA3BF8">
      <w:pPr>
        <w:rPr>
          <w:rFonts w:ascii="Calibri" w:hAnsi="Calibri" w:cs="Calibri"/>
          <w:iCs/>
        </w:rPr>
      </w:pPr>
      <w:r w:rsidRPr="004E3B55">
        <w:rPr>
          <w:rFonts w:ascii="Calibri" w:hAnsi="Calibri" w:cs="Calibri"/>
          <w:iCs/>
        </w:rPr>
        <w:t xml:space="preserve">A teď, ačkoli bych nikdy nevěřil, že se to může stát, si to přeji i já. </w:t>
      </w:r>
    </w:p>
    <w:p w14:paraId="0762E60B" w14:textId="77777777" w:rsidR="00BA3BF8" w:rsidRPr="00157FDA" w:rsidRDefault="00BA3BF8" w:rsidP="00BA3BF8">
      <w:pPr>
        <w:rPr>
          <w:rFonts w:ascii="Calibri" w:hAnsi="Calibri" w:cs="Calibri"/>
          <w:i/>
          <w:iCs/>
        </w:rPr>
      </w:pPr>
    </w:p>
    <w:p w14:paraId="7AC38157" w14:textId="27EF44C8" w:rsidR="00BA3BF8" w:rsidRPr="004E3B55" w:rsidRDefault="00BA3BF8" w:rsidP="004E3B55">
      <w:pPr>
        <w:rPr>
          <w:rFonts w:ascii="Calibri" w:hAnsi="Calibri" w:cs="Calibri"/>
          <w:b/>
          <w:bCs/>
        </w:rPr>
      </w:pPr>
      <w:r w:rsidRPr="00157FDA">
        <w:rPr>
          <w:rFonts w:ascii="Calibri" w:hAnsi="Calibri" w:cs="Calibri"/>
          <w:b/>
          <w:bCs/>
        </w:rPr>
        <w:t xml:space="preserve">Zaznačte si do textu klady a zápory těžby zlata v pralese. Pak </w:t>
      </w:r>
      <w:r w:rsidR="004E543F" w:rsidRPr="00157FDA">
        <w:rPr>
          <w:rFonts w:ascii="Calibri" w:hAnsi="Calibri" w:cs="Calibri"/>
          <w:b/>
          <w:bCs/>
        </w:rPr>
        <w:t xml:space="preserve">je </w:t>
      </w:r>
      <w:r w:rsidRPr="00157FDA">
        <w:rPr>
          <w:rFonts w:ascii="Calibri" w:hAnsi="Calibri" w:cs="Calibri"/>
          <w:b/>
          <w:bCs/>
        </w:rPr>
        <w:t xml:space="preserve">sepište níže do sloupců pod jednotlivá znaménka. </w:t>
      </w:r>
    </w:p>
    <w:p w14:paraId="3945F040" w14:textId="5C5C9D54" w:rsidR="00BA3BF8" w:rsidRPr="00157FDA" w:rsidRDefault="004E3B55" w:rsidP="00BA3BF8">
      <w:pPr>
        <w:pBdr>
          <w:bottom w:val="single" w:sz="4" w:space="1" w:color="auto"/>
          <w:bar w:val="single" w:sz="4" w:color="auto"/>
        </w:pBdr>
        <w:jc w:val="center"/>
        <w:rPr>
          <w:rFonts w:ascii="Calibri" w:hAnsi="Calibri" w:cs="Calibri"/>
          <w:bdr w:val="single" w:sz="4" w:space="0" w:color="auto"/>
        </w:rPr>
      </w:pPr>
      <w:r w:rsidRPr="00157FDA">
        <w:rPr>
          <w:rFonts w:ascii="Calibri" w:hAnsi="Calibri" w:cs="Calibri"/>
          <w:i/>
          <w:iCs/>
          <w:noProof/>
          <w:lang w:eastAsia="cs-CZ"/>
        </w:rPr>
        <mc:AlternateContent>
          <mc:Choice Requires="wps">
            <w:drawing>
              <wp:anchor distT="0" distB="0" distL="114300" distR="114300" simplePos="0" relativeHeight="251659264" behindDoc="0" locked="0" layoutInCell="1" allowOverlap="1" wp14:anchorId="4B1E94A7" wp14:editId="53744DB7">
                <wp:simplePos x="0" y="0"/>
                <wp:positionH relativeFrom="column">
                  <wp:posOffset>2834005</wp:posOffset>
                </wp:positionH>
                <wp:positionV relativeFrom="paragraph">
                  <wp:posOffset>7620</wp:posOffset>
                </wp:positionV>
                <wp:extent cx="0" cy="2343150"/>
                <wp:effectExtent l="0" t="0" r="19050" b="19050"/>
                <wp:wrapNone/>
                <wp:docPr id="1" name="Přímá spojnice 1"/>
                <wp:cNvGraphicFramePr/>
                <a:graphic xmlns:a="http://schemas.openxmlformats.org/drawingml/2006/main">
                  <a:graphicData uri="http://schemas.microsoft.com/office/word/2010/wordprocessingShape">
                    <wps:wsp>
                      <wps:cNvCnPr/>
                      <wps:spPr>
                        <a:xfrm>
                          <a:off x="0" y="0"/>
                          <a:ext cx="0" cy="23431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Přímá spojnic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3.15pt,.6pt" to="223.15pt,18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" strokecolor="black [3213]" strokeweight=".5pt">
                <v:stroke joinstyle="miter"/>
              </v:line>
            </w:pict>
          </mc:Fallback>
        </mc:AlternateContent>
      </w:r>
      <w:proofErr w:type="gramStart"/>
      <w:r w:rsidR="00BA3BF8" w:rsidRPr="00157FDA">
        <w:rPr>
          <w:rFonts w:ascii="Calibri" w:hAnsi="Calibri" w:cs="Calibri"/>
          <w:i/>
          <w:iCs/>
        </w:rPr>
        <w:t>+                                                               -</w:t>
      </w:r>
      <w:proofErr w:type="gramEnd"/>
    </w:p>
    <w:p w14:paraId="4E6A3BDC" w14:textId="77777777" w:rsidR="00BA3BF8" w:rsidRPr="00157FDA" w:rsidRDefault="00BA3BF8" w:rsidP="00BA3BF8">
      <w:pPr>
        <w:rPr>
          <w:rFonts w:ascii="Calibri" w:hAnsi="Calibri" w:cs="Calibri"/>
        </w:rPr>
      </w:pPr>
      <w:bookmarkStart w:id="0" w:name="_GoBack"/>
      <w:bookmarkEnd w:id="0"/>
    </w:p>
    <w:sectPr w:rsidR="00BA3BF8" w:rsidRPr="00157FD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BAF88D" w14:textId="77777777" w:rsidR="004E3B55" w:rsidRDefault="004E3B55" w:rsidP="004E3B55">
      <w:pPr>
        <w:spacing w:after="0" w:line="240" w:lineRule="auto"/>
      </w:pPr>
      <w:r>
        <w:separator/>
      </w:r>
    </w:p>
  </w:endnote>
  <w:endnote w:type="continuationSeparator" w:id="0">
    <w:p w14:paraId="47E77664" w14:textId="77777777" w:rsidR="004E3B55" w:rsidRDefault="004E3B55" w:rsidP="004E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9BAFFF" w14:textId="77777777" w:rsidR="004E3B55" w:rsidRDefault="004E3B55" w:rsidP="004E3B55">
      <w:pPr>
        <w:spacing w:after="0" w:line="240" w:lineRule="auto"/>
      </w:pPr>
      <w:r>
        <w:separator/>
      </w:r>
    </w:p>
  </w:footnote>
  <w:footnote w:type="continuationSeparator" w:id="0">
    <w:p w14:paraId="4F3BD66C" w14:textId="77777777" w:rsidR="004E3B55" w:rsidRDefault="004E3B55" w:rsidP="004E3B55">
      <w:pPr>
        <w:spacing w:after="0" w:line="240" w:lineRule="auto"/>
      </w:pPr>
      <w:r>
        <w:continuationSeparator/>
      </w:r>
    </w:p>
  </w:footnote>
  <w:footnote w:id="1">
    <w:p w14:paraId="46E9169D" w14:textId="6D30BB48" w:rsidR="004E3B55" w:rsidRPr="004E3B55" w:rsidRDefault="004E3B55" w:rsidP="004E3B55">
      <w:pPr>
        <w:spacing w:after="0"/>
        <w:rPr>
          <w:rFonts w:cstheme="minorHAnsi"/>
          <w:b/>
          <w:bCs/>
          <w:sz w:val="18"/>
          <w:szCs w:val="18"/>
        </w:rPr>
      </w:pPr>
      <w:r>
        <w:rPr>
          <w:rStyle w:val="Znakapoznpodarou"/>
        </w:rPr>
        <w:footnoteRef/>
      </w:r>
      <w:r>
        <w:t xml:space="preserve"> </w:t>
      </w:r>
      <w:r w:rsidRPr="00DB7DDE">
        <w:rPr>
          <w:sz w:val="18"/>
          <w:szCs w:val="18"/>
        </w:rPr>
        <w:t xml:space="preserve">Zdroj: </w:t>
      </w:r>
      <w:r w:rsidRPr="00DB7DDE">
        <w:rPr>
          <w:rFonts w:cstheme="minorHAnsi"/>
          <w:i/>
          <w:iCs/>
          <w:sz w:val="18"/>
          <w:szCs w:val="18"/>
          <w:shd w:val="clear" w:color="auto" w:fill="FFFFFF"/>
        </w:rPr>
        <w:t>Cesta k Poslední řece</w:t>
      </w:r>
      <w:r w:rsidRPr="00DB7DDE">
        <w:rPr>
          <w:rFonts w:cstheme="minorHAnsi"/>
          <w:sz w:val="18"/>
          <w:szCs w:val="18"/>
          <w:shd w:val="clear" w:color="auto" w:fill="FFFFFF"/>
        </w:rPr>
        <w:t>. Přeložila Eva DOBROVOLNÁ. Brno: Kazda, 2023. ISBN 9788076701137.</w:t>
      </w:r>
    </w:p>
  </w:footnote>
  <w:footnote w:id="2">
    <w:p w14:paraId="32B7D959" w14:textId="673B1047" w:rsidR="004E3B55" w:rsidRDefault="004E3B55">
      <w:pPr>
        <w:pStyle w:val="Textpoznpodarou"/>
      </w:pPr>
      <w:r>
        <w:rPr>
          <w:rStyle w:val="Znakapoznpodarou"/>
        </w:rPr>
        <w:footnoteRef/>
      </w:r>
      <w:r>
        <w:t xml:space="preserve"> </w:t>
      </w:r>
      <w:r w:rsidRPr="00DB7DDE">
        <w:rPr>
          <w:sz w:val="18"/>
          <w:szCs w:val="18"/>
        </w:rPr>
        <w:t xml:space="preserve">Zdroj: </w:t>
      </w:r>
      <w:r w:rsidRPr="00DB7DDE">
        <w:rPr>
          <w:rFonts w:cstheme="minorHAnsi"/>
          <w:i/>
          <w:iCs/>
          <w:sz w:val="18"/>
          <w:szCs w:val="18"/>
          <w:shd w:val="clear" w:color="auto" w:fill="FFFFFF"/>
        </w:rPr>
        <w:t>Cesta k Poslední řece</w:t>
      </w:r>
      <w:r w:rsidRPr="00DB7DDE">
        <w:rPr>
          <w:rFonts w:cstheme="minorHAnsi"/>
          <w:sz w:val="18"/>
          <w:szCs w:val="18"/>
          <w:shd w:val="clear" w:color="auto" w:fill="FFFFFF"/>
        </w:rPr>
        <w:t>. Přeložila Eva DOBROVOLNÁ. Brno: Kazda, 2023. ISBN 9788076701137.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1B5716"/>
    <w:multiLevelType w:val="hybridMultilevel"/>
    <w:tmpl w:val="0798D68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B">
    <w15:presenceInfo w15:providerId="None" w15:userId="N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698"/>
    <w:rsid w:val="00097698"/>
    <w:rsid w:val="00157FDA"/>
    <w:rsid w:val="00243275"/>
    <w:rsid w:val="003F314C"/>
    <w:rsid w:val="004364D0"/>
    <w:rsid w:val="004E3B55"/>
    <w:rsid w:val="004E543F"/>
    <w:rsid w:val="00711A19"/>
    <w:rsid w:val="00744F5C"/>
    <w:rsid w:val="008A46FE"/>
    <w:rsid w:val="00B3607A"/>
    <w:rsid w:val="00BA3BF8"/>
    <w:rsid w:val="00BA4201"/>
    <w:rsid w:val="00D516E1"/>
    <w:rsid w:val="00EE3F1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3E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0976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0976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097698"/>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097698"/>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097698"/>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097698"/>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097698"/>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097698"/>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097698"/>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097698"/>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097698"/>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097698"/>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097698"/>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097698"/>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097698"/>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097698"/>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097698"/>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097698"/>
    <w:rPr>
      <w:rFonts w:eastAsiaTheme="majorEastAsia" w:cstheme="majorBidi"/>
      <w:color w:val="272727" w:themeColor="text1" w:themeTint="D8"/>
    </w:rPr>
  </w:style>
  <w:style w:type="paragraph" w:styleId="Nzev">
    <w:name w:val="Title"/>
    <w:basedOn w:val="Normln"/>
    <w:next w:val="Normln"/>
    <w:link w:val="NzevChar"/>
    <w:uiPriority w:val="10"/>
    <w:qFormat/>
    <w:rsid w:val="000976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097698"/>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097698"/>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Standardnpsmoodstavce"/>
    <w:link w:val="Podtitul"/>
    <w:uiPriority w:val="11"/>
    <w:rsid w:val="00097698"/>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097698"/>
    <w:pPr>
      <w:spacing w:before="160"/>
      <w:jc w:val="center"/>
    </w:pPr>
    <w:rPr>
      <w:i/>
      <w:iCs/>
      <w:color w:val="404040" w:themeColor="text1" w:themeTint="BF"/>
    </w:rPr>
  </w:style>
  <w:style w:type="character" w:customStyle="1" w:styleId="CittChar">
    <w:name w:val="Citát Char"/>
    <w:basedOn w:val="Standardnpsmoodstavce"/>
    <w:link w:val="Citt"/>
    <w:uiPriority w:val="29"/>
    <w:rsid w:val="00097698"/>
    <w:rPr>
      <w:i/>
      <w:iCs/>
      <w:color w:val="404040" w:themeColor="text1" w:themeTint="BF"/>
    </w:rPr>
  </w:style>
  <w:style w:type="paragraph" w:styleId="Odstavecseseznamem">
    <w:name w:val="List Paragraph"/>
    <w:basedOn w:val="Normln"/>
    <w:uiPriority w:val="34"/>
    <w:qFormat/>
    <w:rsid w:val="00097698"/>
    <w:pPr>
      <w:ind w:left="720"/>
      <w:contextualSpacing/>
    </w:pPr>
  </w:style>
  <w:style w:type="character" w:styleId="Zdraznnintenzivn">
    <w:name w:val="Intense Emphasis"/>
    <w:basedOn w:val="Standardnpsmoodstavce"/>
    <w:uiPriority w:val="21"/>
    <w:qFormat/>
    <w:rsid w:val="00097698"/>
    <w:rPr>
      <w:i/>
      <w:iCs/>
      <w:color w:val="0F4761" w:themeColor="accent1" w:themeShade="BF"/>
    </w:rPr>
  </w:style>
  <w:style w:type="paragraph" w:styleId="Vrazncitt">
    <w:name w:val="Intense Quote"/>
    <w:basedOn w:val="Normln"/>
    <w:next w:val="Normln"/>
    <w:link w:val="VrazncittChar"/>
    <w:uiPriority w:val="30"/>
    <w:qFormat/>
    <w:rsid w:val="000976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097698"/>
    <w:rPr>
      <w:i/>
      <w:iCs/>
      <w:color w:val="0F4761" w:themeColor="accent1" w:themeShade="BF"/>
    </w:rPr>
  </w:style>
  <w:style w:type="character" w:styleId="Odkazintenzivn">
    <w:name w:val="Intense Reference"/>
    <w:basedOn w:val="Standardnpsmoodstavce"/>
    <w:uiPriority w:val="32"/>
    <w:qFormat/>
    <w:rsid w:val="00097698"/>
    <w:rPr>
      <w:b/>
      <w:bCs/>
      <w:smallCaps/>
      <w:color w:val="0F4761" w:themeColor="accent1" w:themeShade="BF"/>
      <w:spacing w:val="5"/>
    </w:rPr>
  </w:style>
  <w:style w:type="paragraph" w:styleId="Revize">
    <w:name w:val="Revision"/>
    <w:hidden/>
    <w:uiPriority w:val="99"/>
    <w:semiHidden/>
    <w:rsid w:val="003F314C"/>
    <w:pPr>
      <w:spacing w:after="0" w:line="240" w:lineRule="auto"/>
    </w:pPr>
  </w:style>
  <w:style w:type="paragraph" w:styleId="Textpoznpodarou">
    <w:name w:val="footnote text"/>
    <w:basedOn w:val="Normln"/>
    <w:link w:val="TextpoznpodarouChar"/>
    <w:uiPriority w:val="99"/>
    <w:semiHidden/>
    <w:unhideWhenUsed/>
    <w:rsid w:val="004E3B55"/>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4E3B55"/>
    <w:rPr>
      <w:sz w:val="20"/>
      <w:szCs w:val="20"/>
    </w:rPr>
  </w:style>
  <w:style w:type="character" w:styleId="Znakapoznpodarou">
    <w:name w:val="footnote reference"/>
    <w:basedOn w:val="Standardnpsmoodstavce"/>
    <w:uiPriority w:val="99"/>
    <w:semiHidden/>
    <w:unhideWhenUsed/>
    <w:rsid w:val="004E3B5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0976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0976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097698"/>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097698"/>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097698"/>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097698"/>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097698"/>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097698"/>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097698"/>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097698"/>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097698"/>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097698"/>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097698"/>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097698"/>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097698"/>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097698"/>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097698"/>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097698"/>
    <w:rPr>
      <w:rFonts w:eastAsiaTheme="majorEastAsia" w:cstheme="majorBidi"/>
      <w:color w:val="272727" w:themeColor="text1" w:themeTint="D8"/>
    </w:rPr>
  </w:style>
  <w:style w:type="paragraph" w:styleId="Nzev">
    <w:name w:val="Title"/>
    <w:basedOn w:val="Normln"/>
    <w:next w:val="Normln"/>
    <w:link w:val="NzevChar"/>
    <w:uiPriority w:val="10"/>
    <w:qFormat/>
    <w:rsid w:val="000976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097698"/>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097698"/>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Standardnpsmoodstavce"/>
    <w:link w:val="Podtitul"/>
    <w:uiPriority w:val="11"/>
    <w:rsid w:val="00097698"/>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097698"/>
    <w:pPr>
      <w:spacing w:before="160"/>
      <w:jc w:val="center"/>
    </w:pPr>
    <w:rPr>
      <w:i/>
      <w:iCs/>
      <w:color w:val="404040" w:themeColor="text1" w:themeTint="BF"/>
    </w:rPr>
  </w:style>
  <w:style w:type="character" w:customStyle="1" w:styleId="CittChar">
    <w:name w:val="Citát Char"/>
    <w:basedOn w:val="Standardnpsmoodstavce"/>
    <w:link w:val="Citt"/>
    <w:uiPriority w:val="29"/>
    <w:rsid w:val="00097698"/>
    <w:rPr>
      <w:i/>
      <w:iCs/>
      <w:color w:val="404040" w:themeColor="text1" w:themeTint="BF"/>
    </w:rPr>
  </w:style>
  <w:style w:type="paragraph" w:styleId="Odstavecseseznamem">
    <w:name w:val="List Paragraph"/>
    <w:basedOn w:val="Normln"/>
    <w:uiPriority w:val="34"/>
    <w:qFormat/>
    <w:rsid w:val="00097698"/>
    <w:pPr>
      <w:ind w:left="720"/>
      <w:contextualSpacing/>
    </w:pPr>
  </w:style>
  <w:style w:type="character" w:styleId="Zdraznnintenzivn">
    <w:name w:val="Intense Emphasis"/>
    <w:basedOn w:val="Standardnpsmoodstavce"/>
    <w:uiPriority w:val="21"/>
    <w:qFormat/>
    <w:rsid w:val="00097698"/>
    <w:rPr>
      <w:i/>
      <w:iCs/>
      <w:color w:val="0F4761" w:themeColor="accent1" w:themeShade="BF"/>
    </w:rPr>
  </w:style>
  <w:style w:type="paragraph" w:styleId="Vrazncitt">
    <w:name w:val="Intense Quote"/>
    <w:basedOn w:val="Normln"/>
    <w:next w:val="Normln"/>
    <w:link w:val="VrazncittChar"/>
    <w:uiPriority w:val="30"/>
    <w:qFormat/>
    <w:rsid w:val="000976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097698"/>
    <w:rPr>
      <w:i/>
      <w:iCs/>
      <w:color w:val="0F4761" w:themeColor="accent1" w:themeShade="BF"/>
    </w:rPr>
  </w:style>
  <w:style w:type="character" w:styleId="Odkazintenzivn">
    <w:name w:val="Intense Reference"/>
    <w:basedOn w:val="Standardnpsmoodstavce"/>
    <w:uiPriority w:val="32"/>
    <w:qFormat/>
    <w:rsid w:val="00097698"/>
    <w:rPr>
      <w:b/>
      <w:bCs/>
      <w:smallCaps/>
      <w:color w:val="0F4761" w:themeColor="accent1" w:themeShade="BF"/>
      <w:spacing w:val="5"/>
    </w:rPr>
  </w:style>
  <w:style w:type="paragraph" w:styleId="Revize">
    <w:name w:val="Revision"/>
    <w:hidden/>
    <w:uiPriority w:val="99"/>
    <w:semiHidden/>
    <w:rsid w:val="003F314C"/>
    <w:pPr>
      <w:spacing w:after="0" w:line="240" w:lineRule="auto"/>
    </w:pPr>
  </w:style>
  <w:style w:type="paragraph" w:styleId="Textpoznpodarou">
    <w:name w:val="footnote text"/>
    <w:basedOn w:val="Normln"/>
    <w:link w:val="TextpoznpodarouChar"/>
    <w:uiPriority w:val="99"/>
    <w:semiHidden/>
    <w:unhideWhenUsed/>
    <w:rsid w:val="004E3B55"/>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4E3B55"/>
    <w:rPr>
      <w:sz w:val="20"/>
      <w:szCs w:val="20"/>
    </w:rPr>
  </w:style>
  <w:style w:type="character" w:styleId="Znakapoznpodarou">
    <w:name w:val="footnote reference"/>
    <w:basedOn w:val="Standardnpsmoodstavce"/>
    <w:uiPriority w:val="99"/>
    <w:semiHidden/>
    <w:unhideWhenUsed/>
    <w:rsid w:val="004E3B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CEA24-17F1-4632-995C-3F9F36B65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590</Words>
  <Characters>3482</Characters>
  <Application>Microsoft Office Word</Application>
  <DocSecurity>0</DocSecurity>
  <Lines>29</Lines>
  <Paragraphs>8</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4064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Gajová</dc:creator>
  <cp:lastModifiedBy>Arpok</cp:lastModifiedBy>
  <cp:revision>12</cp:revision>
  <cp:lastPrinted>2024-11-29T11:24:00Z</cp:lastPrinted>
  <dcterms:created xsi:type="dcterms:W3CDTF">2024-05-06T19:22:00Z</dcterms:created>
  <dcterms:modified xsi:type="dcterms:W3CDTF">2024-11-29T11:25:00Z</dcterms:modified>
</cp:coreProperties>
</file>